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C852D8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7698B6" w:rsidR="00B66CF2" w:rsidRPr="00B2083F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(14</w:t>
      </w:r>
      <w:r w:rsidRPr="00B2083F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B2083F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2083F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FC7451" w:rsidRDefault="00B66CF2" w:rsidP="00FC745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1557B18B" w14:textId="72A84406" w:rsidR="00B03811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РІШЕННЯ</w:t>
      </w:r>
    </w:p>
    <w:p w14:paraId="0210AB32" w14:textId="77777777" w:rsidR="00E67B1A" w:rsidRPr="00FC7451" w:rsidRDefault="00E67B1A" w:rsidP="00B0381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26DD0B09" w14:textId="77777777" w:rsidR="00124FA0" w:rsidRDefault="00124FA0" w:rsidP="00124FA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FA0">
        <w:rPr>
          <w:rFonts w:ascii="Times New Roman" w:hAnsi="Times New Roman" w:cs="Times New Roman"/>
          <w:b/>
          <w:sz w:val="28"/>
          <w:szCs w:val="28"/>
        </w:rPr>
        <w:t xml:space="preserve">Про відмову у надані дозволу на розробку технічної документації щодо встановлення (відновлення) меж земельних ділянок в натурі (на місцевості) та подальшої передачі в постійне користування </w:t>
      </w:r>
    </w:p>
    <w:p w14:paraId="4BA17009" w14:textId="08FD21A1" w:rsidR="00124FA0" w:rsidRPr="00124FA0" w:rsidRDefault="00124FA0" w:rsidP="00124FA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24FA0">
        <w:rPr>
          <w:rFonts w:ascii="Times New Roman" w:hAnsi="Times New Roman" w:cs="Times New Roman"/>
          <w:b/>
          <w:sz w:val="28"/>
          <w:szCs w:val="28"/>
        </w:rPr>
        <w:t>Дніпровсько-Тетерівське</w:t>
      </w:r>
      <w:proofErr w:type="spellEnd"/>
      <w:r w:rsidRPr="00124FA0">
        <w:rPr>
          <w:rFonts w:ascii="Times New Roman" w:hAnsi="Times New Roman" w:cs="Times New Roman"/>
          <w:b/>
          <w:sz w:val="28"/>
          <w:szCs w:val="28"/>
        </w:rPr>
        <w:t xml:space="preserve"> ДЛМГ</w:t>
      </w:r>
    </w:p>
    <w:p w14:paraId="2B1EC8EB" w14:textId="77777777" w:rsidR="0089450C" w:rsidRPr="0089450C" w:rsidRDefault="0089450C" w:rsidP="0089450C">
      <w:pPr>
        <w:jc w:val="center"/>
        <w:rPr>
          <w:b/>
          <w:sz w:val="16"/>
          <w:szCs w:val="16"/>
          <w:lang w:val="uk-UA"/>
        </w:rPr>
      </w:pPr>
    </w:p>
    <w:p w14:paraId="570EA3A1" w14:textId="1ADF4F87" w:rsidR="0089450C" w:rsidRDefault="0089450C" w:rsidP="0089450C">
      <w:pPr>
        <w:ind w:firstLine="708"/>
        <w:jc w:val="both"/>
        <w:rPr>
          <w:lang w:val="uk-UA"/>
        </w:rPr>
      </w:pPr>
      <w:r w:rsidRPr="004B1DBD">
        <w:rPr>
          <w:lang w:val="uk-UA"/>
        </w:rPr>
        <w:t xml:space="preserve">Розглянувши </w:t>
      </w:r>
      <w:r w:rsidR="004B1DBD" w:rsidRPr="004B1DBD">
        <w:rPr>
          <w:lang w:val="uk-UA"/>
        </w:rPr>
        <w:t xml:space="preserve">лист </w:t>
      </w:r>
      <w:proofErr w:type="spellStart"/>
      <w:r w:rsidR="00124FA0" w:rsidRPr="00124FA0">
        <w:rPr>
          <w:b/>
          <w:lang w:val="uk-UA"/>
        </w:rPr>
        <w:t>Дніпровсько-Тетерівське</w:t>
      </w:r>
      <w:proofErr w:type="spellEnd"/>
      <w:r w:rsidR="00124FA0" w:rsidRPr="00124FA0">
        <w:rPr>
          <w:b/>
          <w:lang w:val="uk-UA"/>
        </w:rPr>
        <w:t xml:space="preserve"> ДЛМГ</w:t>
      </w:r>
      <w:r w:rsidR="004B1DBD" w:rsidRPr="004B1DBD">
        <w:rPr>
          <w:b/>
          <w:lang w:val="uk-UA"/>
        </w:rPr>
        <w:t xml:space="preserve"> </w:t>
      </w:r>
      <w:r w:rsidR="004B1DBD" w:rsidRPr="004B1DBD">
        <w:rPr>
          <w:lang w:val="uk-UA"/>
        </w:rPr>
        <w:t xml:space="preserve">про </w:t>
      </w:r>
      <w:r w:rsidR="004B1DBD" w:rsidRPr="004B1DBD">
        <w:rPr>
          <w:iCs/>
          <w:lang w:val="uk-UA"/>
        </w:rPr>
        <w:t xml:space="preserve">надання дозволу </w:t>
      </w:r>
      <w:r w:rsidR="004B1DBD">
        <w:rPr>
          <w:iCs/>
          <w:lang w:val="uk-UA"/>
        </w:rPr>
        <w:t xml:space="preserve">на </w:t>
      </w:r>
      <w:r w:rsidR="004B1DBD" w:rsidRPr="004B1DBD">
        <w:rPr>
          <w:lang w:val="uk-UA"/>
        </w:rPr>
        <w:t xml:space="preserve">розробку технічної документації щодо встановлення (відновлення) меж земельних ділянок в натурі (на місцевості) </w:t>
      </w:r>
      <w:r w:rsidR="004B1DBD" w:rsidRPr="004B1DBD">
        <w:rPr>
          <w:iCs/>
          <w:lang w:val="uk-UA"/>
        </w:rPr>
        <w:t>для подальшої передачі ї</w:t>
      </w:r>
      <w:r w:rsidR="00124FA0">
        <w:rPr>
          <w:iCs/>
          <w:lang w:val="uk-UA"/>
        </w:rPr>
        <w:t>х</w:t>
      </w:r>
      <w:r w:rsidR="004B1DBD" w:rsidRPr="004B1DBD">
        <w:rPr>
          <w:iCs/>
          <w:lang w:val="uk-UA"/>
        </w:rPr>
        <w:t xml:space="preserve"> в постійне користування </w:t>
      </w:r>
      <w:r w:rsidR="00124FA0" w:rsidRPr="00124FA0">
        <w:rPr>
          <w:iCs/>
          <w:lang w:val="uk-UA"/>
        </w:rPr>
        <w:t>для лісорозведення</w:t>
      </w:r>
      <w:r w:rsidRPr="00EE4FA3">
        <w:rPr>
          <w:lang w:val="uk-UA"/>
        </w:rPr>
        <w:t xml:space="preserve"> </w:t>
      </w:r>
      <w:r w:rsidR="00EE4FA3" w:rsidRPr="00EE4FA3">
        <w:rPr>
          <w:iCs/>
          <w:lang w:val="uk-UA"/>
        </w:rPr>
        <w:t>(згідно поданих графічних матеріалів</w:t>
      </w:r>
      <w:r w:rsidR="00EE4FA3" w:rsidRPr="00EE4FA3">
        <w:rPr>
          <w:i/>
          <w:iCs/>
          <w:lang w:val="uk-UA"/>
        </w:rPr>
        <w:t>)</w:t>
      </w:r>
      <w:r w:rsidRPr="00EE4FA3">
        <w:rPr>
          <w:lang w:val="uk-UA"/>
        </w:rPr>
        <w:t xml:space="preserve">, враховуючи рекомендації </w:t>
      </w:r>
      <w:r w:rsidRPr="00EE4FA3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EE4FA3">
        <w:rPr>
          <w:lang w:val="uk-UA"/>
        </w:rPr>
        <w:t xml:space="preserve">, </w:t>
      </w:r>
      <w:r w:rsidRPr="00AB7450">
        <w:rPr>
          <w:lang w:val="uk-UA"/>
        </w:rPr>
        <w:t xml:space="preserve">керуючись </w:t>
      </w:r>
      <w:r w:rsidR="00AB7450" w:rsidRPr="00AB7450">
        <w:rPr>
          <w:lang w:val="uk-UA"/>
        </w:rPr>
        <w:t xml:space="preserve">ст. </w:t>
      </w:r>
      <w:r w:rsidRPr="00AB7450">
        <w:rPr>
          <w:lang w:val="uk-UA"/>
        </w:rPr>
        <w:t>ст.</w:t>
      </w:r>
      <w:r w:rsidR="00AB7450" w:rsidRPr="00AB7450">
        <w:rPr>
          <w:lang w:val="uk-UA"/>
        </w:rPr>
        <w:t>57, 122, 123</w:t>
      </w:r>
      <w:r w:rsidRPr="00AB7450">
        <w:rPr>
          <w:lang w:val="uk-UA"/>
        </w:rPr>
        <w:t xml:space="preserve"> Земельного кодексу</w:t>
      </w:r>
      <w:r w:rsidRPr="00EE4FA3">
        <w:rPr>
          <w:lang w:val="uk-UA"/>
        </w:rPr>
        <w:t xml:space="preserve"> України, ст.26 Закону України «Про місцеве самоврядування в Україні», селищн</w:t>
      </w:r>
      <w:r w:rsidR="00C852D8">
        <w:rPr>
          <w:lang w:val="uk-UA"/>
        </w:rPr>
        <w:t>а</w:t>
      </w:r>
      <w:r w:rsidRPr="00EE4FA3">
        <w:rPr>
          <w:lang w:val="uk-UA"/>
        </w:rPr>
        <w:t xml:space="preserve"> рад</w:t>
      </w:r>
      <w:r w:rsidR="00C852D8">
        <w:rPr>
          <w:lang w:val="uk-UA"/>
        </w:rPr>
        <w:t>а</w:t>
      </w:r>
      <w:r w:rsidRPr="00EE4FA3">
        <w:rPr>
          <w:lang w:val="uk-UA"/>
        </w:rPr>
        <w:t xml:space="preserve"> </w:t>
      </w:r>
    </w:p>
    <w:p w14:paraId="5CB68F21" w14:textId="77777777" w:rsidR="00C852D8" w:rsidRPr="00EE4FA3" w:rsidRDefault="00C852D8" w:rsidP="0089450C">
      <w:pPr>
        <w:ind w:firstLine="708"/>
        <w:jc w:val="both"/>
        <w:rPr>
          <w:b/>
          <w:lang w:val="uk-UA"/>
        </w:rPr>
      </w:pPr>
    </w:p>
    <w:p w14:paraId="67A84388" w14:textId="77777777" w:rsidR="0089450C" w:rsidRDefault="0089450C" w:rsidP="0089450C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3D33B5C3" w14:textId="77777777" w:rsidR="0089450C" w:rsidRPr="00EE4FA3" w:rsidRDefault="0089450C" w:rsidP="0089450C">
      <w:pPr>
        <w:ind w:left="-180"/>
        <w:jc w:val="center"/>
        <w:rPr>
          <w:b/>
          <w:sz w:val="16"/>
          <w:szCs w:val="16"/>
          <w:lang w:val="uk-UA"/>
        </w:rPr>
      </w:pPr>
    </w:p>
    <w:p w14:paraId="0D737CF6" w14:textId="77777777" w:rsidR="00124FA0" w:rsidRPr="00124FA0" w:rsidRDefault="00124FA0" w:rsidP="00C852D8">
      <w:pPr>
        <w:ind w:firstLine="567"/>
        <w:jc w:val="both"/>
        <w:rPr>
          <w:lang w:val="uk-UA"/>
        </w:rPr>
      </w:pPr>
      <w:r w:rsidRPr="00124FA0">
        <w:rPr>
          <w:lang w:val="uk-UA"/>
        </w:rPr>
        <w:t>1.</w:t>
      </w:r>
      <w:r>
        <w:rPr>
          <w:lang w:val="uk-UA"/>
        </w:rPr>
        <w:t xml:space="preserve"> </w:t>
      </w:r>
      <w:r w:rsidR="0089450C" w:rsidRPr="00124FA0">
        <w:rPr>
          <w:lang w:val="uk-UA"/>
        </w:rPr>
        <w:t xml:space="preserve">Відмовити </w:t>
      </w:r>
      <w:proofErr w:type="spellStart"/>
      <w:r w:rsidRPr="00124FA0">
        <w:rPr>
          <w:lang w:val="uk-UA"/>
        </w:rPr>
        <w:t>Дніпровсько-Тетерівське</w:t>
      </w:r>
      <w:proofErr w:type="spellEnd"/>
      <w:r w:rsidRPr="00124FA0">
        <w:rPr>
          <w:lang w:val="uk-UA"/>
        </w:rPr>
        <w:t xml:space="preserve"> ДЛМГ</w:t>
      </w:r>
      <w:r w:rsidR="00AB7450" w:rsidRPr="00124FA0">
        <w:rPr>
          <w:b/>
          <w:lang w:val="uk-UA"/>
        </w:rPr>
        <w:t xml:space="preserve"> </w:t>
      </w:r>
      <w:r w:rsidR="00AB7450" w:rsidRPr="00124FA0">
        <w:rPr>
          <w:lang w:val="uk-UA"/>
        </w:rPr>
        <w:t xml:space="preserve">про </w:t>
      </w:r>
      <w:r w:rsidR="00AB7450" w:rsidRPr="00124FA0">
        <w:rPr>
          <w:iCs/>
          <w:lang w:val="uk-UA"/>
        </w:rPr>
        <w:t xml:space="preserve">надання дозволу на </w:t>
      </w:r>
      <w:r w:rsidR="00AB7450" w:rsidRPr="00124FA0">
        <w:rPr>
          <w:lang w:val="uk-UA"/>
        </w:rPr>
        <w:t xml:space="preserve">розробку технічної документації щодо встановлення (відновлення) меж земельних ділянок в натурі (на місцевості) </w:t>
      </w:r>
      <w:r w:rsidR="00AB7450" w:rsidRPr="00124FA0">
        <w:rPr>
          <w:iCs/>
          <w:lang w:val="uk-UA"/>
        </w:rPr>
        <w:t xml:space="preserve">для подальшої передачі її в постійне користування для ведення лісового господарства і пов’язаних з ним послуг </w:t>
      </w:r>
      <w:r w:rsidR="00AB7450" w:rsidRPr="00124FA0">
        <w:rPr>
          <w:bCs/>
          <w:color w:val="000000"/>
          <w:shd w:val="clear" w:color="auto" w:fill="FFFFFF"/>
          <w:lang w:val="uk-UA"/>
        </w:rPr>
        <w:t>(код КВЦПЗ – 09.01)</w:t>
      </w:r>
      <w:r w:rsidRPr="00124FA0">
        <w:rPr>
          <w:bCs/>
          <w:color w:val="000000"/>
          <w:shd w:val="clear" w:color="auto" w:fill="FFFFFF"/>
          <w:lang w:val="uk-UA"/>
        </w:rPr>
        <w:t xml:space="preserve">, </w:t>
      </w:r>
      <w:r w:rsidRPr="00124FA0">
        <w:rPr>
          <w:iCs/>
          <w:lang w:val="uk-UA"/>
        </w:rPr>
        <w:t>згідно поданих графічних матеріалів</w:t>
      </w:r>
      <w:r w:rsidR="00AB7450" w:rsidRPr="00124FA0">
        <w:rPr>
          <w:iCs/>
          <w:lang w:val="uk-UA"/>
        </w:rPr>
        <w:t>,</w:t>
      </w:r>
      <w:r w:rsidR="0089450C" w:rsidRPr="00124FA0">
        <w:rPr>
          <w:lang w:val="uk-UA"/>
        </w:rPr>
        <w:t xml:space="preserve"> </w:t>
      </w:r>
      <w:r w:rsidR="00AB7450" w:rsidRPr="00124FA0">
        <w:rPr>
          <w:iCs/>
          <w:lang w:val="uk-UA"/>
        </w:rPr>
        <w:t xml:space="preserve">оскільки </w:t>
      </w:r>
      <w:proofErr w:type="spellStart"/>
      <w:r w:rsidRPr="00124FA0">
        <w:rPr>
          <w:iCs/>
          <w:lang w:val="uk-UA"/>
        </w:rPr>
        <w:t>Димерською</w:t>
      </w:r>
      <w:proofErr w:type="spellEnd"/>
      <w:r w:rsidRPr="00124FA0">
        <w:rPr>
          <w:iCs/>
          <w:lang w:val="uk-UA"/>
        </w:rPr>
        <w:t xml:space="preserve"> селищною радою були прийняті рішення </w:t>
      </w:r>
      <w:r w:rsidRPr="00124FA0">
        <w:rPr>
          <w:bCs/>
          <w:lang w:val="uk-UA"/>
        </w:rPr>
        <w:t>№720-12-2-</w:t>
      </w:r>
      <w:r w:rsidRPr="00124FA0">
        <w:rPr>
          <w:bCs/>
          <w:lang w:val="en-US"/>
        </w:rPr>
        <w:t>VI</w:t>
      </w:r>
      <w:r w:rsidRPr="00124FA0">
        <w:rPr>
          <w:bCs/>
          <w:lang w:val="uk-UA"/>
        </w:rPr>
        <w:t>ІІ</w:t>
      </w:r>
      <w:r w:rsidRPr="00124FA0">
        <w:rPr>
          <w:iCs/>
          <w:lang w:val="uk-UA"/>
        </w:rPr>
        <w:t xml:space="preserve"> від </w:t>
      </w:r>
      <w:r w:rsidRPr="00124FA0">
        <w:rPr>
          <w:bCs/>
          <w:lang w:val="uk-UA"/>
        </w:rPr>
        <w:t>12  листопада 2021 року «</w:t>
      </w:r>
      <w:r w:rsidRPr="00124FA0">
        <w:rPr>
          <w:bCs/>
          <w:iCs/>
          <w:lang w:val="uk-UA"/>
        </w:rPr>
        <w:t xml:space="preserve">Про включення земельних ділянок на території Димерської селищної ради Вишгородського району Київської області до переліку земельних ділянок, право користування якими підлягають продажу на земельних торгах у формі аукціону» та </w:t>
      </w:r>
      <w:r w:rsidRPr="00124FA0">
        <w:rPr>
          <w:iCs/>
          <w:lang w:val="uk-UA"/>
        </w:rPr>
        <w:t xml:space="preserve">рішення </w:t>
      </w:r>
      <w:r w:rsidRPr="00124FA0">
        <w:rPr>
          <w:bCs/>
          <w:lang w:val="uk-UA"/>
        </w:rPr>
        <w:t>№688-12-2-</w:t>
      </w:r>
      <w:r w:rsidRPr="00124FA0">
        <w:rPr>
          <w:bCs/>
          <w:lang w:val="en-US"/>
        </w:rPr>
        <w:t>VI</w:t>
      </w:r>
      <w:r w:rsidRPr="00124FA0">
        <w:rPr>
          <w:bCs/>
          <w:lang w:val="uk-UA"/>
        </w:rPr>
        <w:t xml:space="preserve">ІІ </w:t>
      </w:r>
      <w:r w:rsidRPr="00124FA0">
        <w:rPr>
          <w:iCs/>
          <w:lang w:val="uk-UA"/>
        </w:rPr>
        <w:t xml:space="preserve">від </w:t>
      </w:r>
      <w:r w:rsidRPr="00124FA0">
        <w:rPr>
          <w:bCs/>
          <w:lang w:val="uk-UA"/>
        </w:rPr>
        <w:t>12  листопада 2021 року «</w:t>
      </w:r>
      <w:r w:rsidRPr="00124FA0">
        <w:rPr>
          <w:lang w:val="uk-UA"/>
        </w:rPr>
        <w:t xml:space="preserve">Про надання дозволу на розробку технічної документації щодо інвентаризації земель комунальної власності». </w:t>
      </w:r>
      <w:proofErr w:type="spellStart"/>
      <w:r w:rsidRPr="00124FA0">
        <w:t>Дані</w:t>
      </w:r>
      <w:proofErr w:type="spellEnd"/>
      <w:r w:rsidRPr="00124FA0">
        <w:t xml:space="preserve"> </w:t>
      </w:r>
      <w:proofErr w:type="spellStart"/>
      <w:r w:rsidRPr="00124FA0">
        <w:t>земельні</w:t>
      </w:r>
      <w:proofErr w:type="spellEnd"/>
      <w:r w:rsidRPr="00124FA0">
        <w:t xml:space="preserve"> </w:t>
      </w:r>
      <w:proofErr w:type="spellStart"/>
      <w:r w:rsidRPr="00124FA0">
        <w:t>ділянки</w:t>
      </w:r>
      <w:proofErr w:type="spellEnd"/>
      <w:r w:rsidRPr="00124FA0">
        <w:t xml:space="preserve"> </w:t>
      </w:r>
      <w:proofErr w:type="spellStart"/>
      <w:r w:rsidRPr="00124FA0">
        <w:t>після</w:t>
      </w:r>
      <w:proofErr w:type="spellEnd"/>
      <w:r w:rsidRPr="00124FA0">
        <w:t xml:space="preserve"> </w:t>
      </w:r>
      <w:proofErr w:type="spellStart"/>
      <w:r w:rsidRPr="00124FA0">
        <w:t>проведення</w:t>
      </w:r>
      <w:proofErr w:type="spellEnd"/>
      <w:r w:rsidRPr="00124FA0">
        <w:t xml:space="preserve"> </w:t>
      </w:r>
      <w:proofErr w:type="spellStart"/>
      <w:r w:rsidRPr="00124FA0">
        <w:t>інвентаризації</w:t>
      </w:r>
      <w:proofErr w:type="spellEnd"/>
      <w:r w:rsidRPr="00124FA0">
        <w:t xml:space="preserve">, </w:t>
      </w:r>
      <w:proofErr w:type="spellStart"/>
      <w:r w:rsidRPr="00124FA0">
        <w:t>передбачається</w:t>
      </w:r>
      <w:proofErr w:type="spellEnd"/>
      <w:r w:rsidRPr="00124FA0">
        <w:t xml:space="preserve"> </w:t>
      </w:r>
      <w:proofErr w:type="spellStart"/>
      <w:r w:rsidRPr="00124FA0">
        <w:t>набуття</w:t>
      </w:r>
      <w:proofErr w:type="spellEnd"/>
      <w:r w:rsidRPr="00124FA0">
        <w:t xml:space="preserve"> права </w:t>
      </w:r>
      <w:proofErr w:type="spellStart"/>
      <w:r w:rsidRPr="00124FA0">
        <w:t>користування</w:t>
      </w:r>
      <w:proofErr w:type="spellEnd"/>
      <w:r w:rsidRPr="00124FA0">
        <w:t xml:space="preserve"> на них в </w:t>
      </w:r>
      <w:proofErr w:type="spellStart"/>
      <w:r w:rsidRPr="00124FA0">
        <w:t>формі</w:t>
      </w:r>
      <w:proofErr w:type="spellEnd"/>
      <w:r w:rsidRPr="00124FA0">
        <w:t xml:space="preserve"> земельного </w:t>
      </w:r>
      <w:proofErr w:type="spellStart"/>
      <w:r w:rsidRPr="00124FA0">
        <w:t>аукціону</w:t>
      </w:r>
      <w:proofErr w:type="spellEnd"/>
      <w:r w:rsidRPr="00124FA0">
        <w:t xml:space="preserve">. </w:t>
      </w:r>
    </w:p>
    <w:p w14:paraId="6C74D22F" w14:textId="7A4D82D2" w:rsidR="0089450C" w:rsidRPr="00124FA0" w:rsidRDefault="00124FA0" w:rsidP="00C852D8">
      <w:pPr>
        <w:ind w:firstLine="567"/>
        <w:jc w:val="both"/>
        <w:rPr>
          <w:lang w:val="uk-UA"/>
        </w:rPr>
      </w:pPr>
      <w:r>
        <w:rPr>
          <w:lang w:val="uk-UA"/>
        </w:rPr>
        <w:t xml:space="preserve">2. </w:t>
      </w:r>
      <w:r w:rsidR="0089450C" w:rsidRPr="00124FA0">
        <w:rPr>
          <w:lang w:val="uk-UA"/>
        </w:rPr>
        <w:t xml:space="preserve">Контроль за виконанням </w:t>
      </w:r>
      <w:r w:rsidR="00C852D8">
        <w:rPr>
          <w:lang w:val="uk-UA"/>
        </w:rPr>
        <w:t>цього</w:t>
      </w:r>
      <w:r w:rsidR="0089450C" w:rsidRPr="00124FA0">
        <w:rPr>
          <w:lang w:val="uk-UA"/>
        </w:rPr>
        <w:t xml:space="preserve"> рішення покласти на комісію з питань </w:t>
      </w:r>
      <w:proofErr w:type="spellStart"/>
      <w:r w:rsidR="0089450C" w:rsidRPr="00124FA0">
        <w:rPr>
          <w:bCs/>
          <w:color w:val="000000"/>
          <w:shd w:val="clear" w:color="auto" w:fill="FFFFFF"/>
        </w:rPr>
        <w:t>земельних</w:t>
      </w:r>
      <w:proofErr w:type="spellEnd"/>
      <w:r w:rsidR="0089450C" w:rsidRPr="00124FA0">
        <w:rPr>
          <w:bCs/>
          <w:color w:val="000000"/>
          <w:shd w:val="clear" w:color="auto" w:fill="FFFFFF"/>
        </w:rPr>
        <w:t xml:space="preserve"> </w:t>
      </w:r>
      <w:proofErr w:type="spellStart"/>
      <w:r w:rsidR="0089450C" w:rsidRPr="00124FA0">
        <w:rPr>
          <w:bCs/>
          <w:color w:val="000000"/>
          <w:shd w:val="clear" w:color="auto" w:fill="FFFFFF"/>
        </w:rPr>
        <w:t>відносин</w:t>
      </w:r>
      <w:proofErr w:type="spellEnd"/>
      <w:r w:rsidR="0089450C" w:rsidRPr="00124FA0">
        <w:rPr>
          <w:bCs/>
          <w:color w:val="000000"/>
          <w:shd w:val="clear" w:color="auto" w:fill="FFFFFF"/>
        </w:rPr>
        <w:t xml:space="preserve">, </w:t>
      </w:r>
      <w:proofErr w:type="spellStart"/>
      <w:r w:rsidR="0089450C" w:rsidRPr="00124FA0">
        <w:rPr>
          <w:bCs/>
          <w:color w:val="000000"/>
          <w:shd w:val="clear" w:color="auto" w:fill="FFFFFF"/>
        </w:rPr>
        <w:t>природокористування</w:t>
      </w:r>
      <w:proofErr w:type="spellEnd"/>
      <w:r w:rsidR="0089450C" w:rsidRPr="00124FA0">
        <w:rPr>
          <w:bCs/>
          <w:color w:val="000000"/>
          <w:shd w:val="clear" w:color="auto" w:fill="FFFFFF"/>
        </w:rPr>
        <w:t xml:space="preserve">, </w:t>
      </w:r>
      <w:proofErr w:type="spellStart"/>
      <w:r w:rsidR="0089450C" w:rsidRPr="00124FA0">
        <w:rPr>
          <w:bCs/>
          <w:color w:val="000000"/>
          <w:shd w:val="clear" w:color="auto" w:fill="FFFFFF"/>
        </w:rPr>
        <w:t>планування</w:t>
      </w:r>
      <w:proofErr w:type="spellEnd"/>
      <w:r w:rsidR="0089450C" w:rsidRPr="00124FA0">
        <w:rPr>
          <w:bCs/>
          <w:color w:val="000000"/>
          <w:shd w:val="clear" w:color="auto" w:fill="FFFFFF"/>
        </w:rPr>
        <w:t xml:space="preserve"> </w:t>
      </w:r>
      <w:proofErr w:type="spellStart"/>
      <w:r w:rsidR="0089450C" w:rsidRPr="00124FA0">
        <w:rPr>
          <w:bCs/>
          <w:color w:val="000000"/>
          <w:shd w:val="clear" w:color="auto" w:fill="FFFFFF"/>
        </w:rPr>
        <w:t>території</w:t>
      </w:r>
      <w:proofErr w:type="spellEnd"/>
      <w:r w:rsidR="0089450C" w:rsidRPr="00124FA0">
        <w:rPr>
          <w:bCs/>
          <w:color w:val="000000"/>
          <w:shd w:val="clear" w:color="auto" w:fill="FFFFFF"/>
        </w:rPr>
        <w:t xml:space="preserve">, </w:t>
      </w:r>
      <w:proofErr w:type="spellStart"/>
      <w:r w:rsidR="0089450C" w:rsidRPr="00124FA0">
        <w:rPr>
          <w:bCs/>
          <w:color w:val="000000"/>
          <w:shd w:val="clear" w:color="auto" w:fill="FFFFFF"/>
        </w:rPr>
        <w:t>будівництва</w:t>
      </w:r>
      <w:proofErr w:type="spellEnd"/>
      <w:r w:rsidR="0089450C" w:rsidRPr="00124FA0">
        <w:rPr>
          <w:bCs/>
          <w:color w:val="000000"/>
          <w:shd w:val="clear" w:color="auto" w:fill="FFFFFF"/>
        </w:rPr>
        <w:t xml:space="preserve">, </w:t>
      </w:r>
      <w:proofErr w:type="spellStart"/>
      <w:r w:rsidR="0089450C" w:rsidRPr="00124FA0">
        <w:rPr>
          <w:bCs/>
          <w:color w:val="000000"/>
          <w:shd w:val="clear" w:color="auto" w:fill="FFFFFF"/>
        </w:rPr>
        <w:t>архітектури</w:t>
      </w:r>
      <w:proofErr w:type="spellEnd"/>
      <w:r w:rsidR="0089450C" w:rsidRPr="00124FA0">
        <w:rPr>
          <w:bCs/>
          <w:color w:val="000000"/>
          <w:shd w:val="clear" w:color="auto" w:fill="FFFFFF"/>
        </w:rPr>
        <w:t xml:space="preserve">, </w:t>
      </w:r>
      <w:proofErr w:type="spellStart"/>
      <w:r w:rsidR="0089450C" w:rsidRPr="00124FA0">
        <w:rPr>
          <w:bCs/>
          <w:color w:val="000000"/>
          <w:shd w:val="clear" w:color="auto" w:fill="FFFFFF"/>
        </w:rPr>
        <w:t>охорони</w:t>
      </w:r>
      <w:proofErr w:type="spellEnd"/>
      <w:r w:rsidR="0089450C" w:rsidRPr="00124FA0">
        <w:rPr>
          <w:bCs/>
          <w:color w:val="000000"/>
          <w:shd w:val="clear" w:color="auto" w:fill="FFFFFF"/>
        </w:rPr>
        <w:t xml:space="preserve"> </w:t>
      </w:r>
      <w:proofErr w:type="spellStart"/>
      <w:r w:rsidR="0089450C" w:rsidRPr="00124FA0">
        <w:rPr>
          <w:bCs/>
          <w:color w:val="000000"/>
          <w:shd w:val="clear" w:color="auto" w:fill="FFFFFF"/>
        </w:rPr>
        <w:t>пам’яток</w:t>
      </w:r>
      <w:proofErr w:type="spellEnd"/>
      <w:r w:rsidR="0089450C" w:rsidRPr="00124FA0">
        <w:rPr>
          <w:bCs/>
          <w:color w:val="000000"/>
          <w:shd w:val="clear" w:color="auto" w:fill="FFFFFF"/>
        </w:rPr>
        <w:t xml:space="preserve">, </w:t>
      </w:r>
      <w:proofErr w:type="spellStart"/>
      <w:r w:rsidR="0089450C" w:rsidRPr="00124FA0">
        <w:rPr>
          <w:bCs/>
          <w:color w:val="000000"/>
          <w:shd w:val="clear" w:color="auto" w:fill="FFFFFF"/>
        </w:rPr>
        <w:t>історичного</w:t>
      </w:r>
      <w:proofErr w:type="spellEnd"/>
      <w:r w:rsidR="0089450C" w:rsidRPr="00124FA0">
        <w:rPr>
          <w:bCs/>
          <w:color w:val="000000"/>
          <w:shd w:val="clear" w:color="auto" w:fill="FFFFFF"/>
        </w:rPr>
        <w:t xml:space="preserve"> </w:t>
      </w:r>
      <w:proofErr w:type="spellStart"/>
      <w:r w:rsidR="0089450C" w:rsidRPr="00124FA0">
        <w:rPr>
          <w:bCs/>
          <w:color w:val="000000"/>
          <w:shd w:val="clear" w:color="auto" w:fill="FFFFFF"/>
        </w:rPr>
        <w:t>середовища</w:t>
      </w:r>
      <w:proofErr w:type="spellEnd"/>
      <w:r w:rsidR="0089450C" w:rsidRPr="00124FA0">
        <w:rPr>
          <w:bCs/>
          <w:color w:val="000000"/>
          <w:shd w:val="clear" w:color="auto" w:fill="FFFFFF"/>
        </w:rPr>
        <w:t xml:space="preserve"> та благоустрою</w:t>
      </w:r>
      <w:r w:rsidR="00EE4FA3" w:rsidRPr="00124FA0">
        <w:rPr>
          <w:bCs/>
          <w:color w:val="000000"/>
          <w:shd w:val="clear" w:color="auto" w:fill="FFFFFF"/>
          <w:lang w:val="uk-UA"/>
        </w:rPr>
        <w:t>.</w:t>
      </w:r>
    </w:p>
    <w:p w14:paraId="02F9AF89" w14:textId="77777777" w:rsidR="00BB207C" w:rsidRDefault="00BB207C" w:rsidP="009B549F">
      <w:pPr>
        <w:rPr>
          <w:b/>
          <w:lang w:val="uk-UA"/>
        </w:rPr>
      </w:pPr>
    </w:p>
    <w:p w14:paraId="51DF7D05" w14:textId="77777777" w:rsidR="00AB7450" w:rsidRDefault="00AB7450" w:rsidP="009B549F">
      <w:pPr>
        <w:rPr>
          <w:b/>
          <w:lang w:val="uk-UA"/>
        </w:rPr>
      </w:pPr>
    </w:p>
    <w:p w14:paraId="2BF8F8DD" w14:textId="77777777" w:rsidR="00DA3714" w:rsidRPr="001A0B3B" w:rsidRDefault="00DA3714" w:rsidP="009B549F">
      <w:pPr>
        <w:rPr>
          <w:b/>
          <w:lang w:val="uk-UA"/>
        </w:rPr>
      </w:pPr>
    </w:p>
    <w:p w14:paraId="2C6BB623" w14:textId="0B7B2AC2" w:rsidR="009B549F" w:rsidRPr="00BB207C" w:rsidRDefault="009B549F" w:rsidP="005F1F4E">
      <w:pPr>
        <w:rPr>
          <w:b/>
          <w:sz w:val="28"/>
          <w:szCs w:val="28"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BB207C">
        <w:rPr>
          <w:b/>
          <w:sz w:val="28"/>
          <w:szCs w:val="28"/>
        </w:rPr>
        <w:t>Селищний</w:t>
      </w:r>
      <w:proofErr w:type="spellEnd"/>
      <w:r w:rsidRPr="00BB207C">
        <w:rPr>
          <w:b/>
          <w:sz w:val="28"/>
          <w:szCs w:val="28"/>
        </w:rPr>
        <w:t xml:space="preserve"> голова </w:t>
      </w:r>
      <w:r w:rsidR="00F32C6C" w:rsidRPr="00BB207C">
        <w:rPr>
          <w:b/>
          <w:sz w:val="28"/>
          <w:szCs w:val="28"/>
          <w:lang w:val="uk-UA"/>
        </w:rPr>
        <w:t xml:space="preserve">   </w:t>
      </w:r>
      <w:r w:rsidRPr="00BB207C">
        <w:rPr>
          <w:b/>
          <w:sz w:val="28"/>
          <w:szCs w:val="28"/>
        </w:rPr>
        <w:t xml:space="preserve">                            </w:t>
      </w:r>
      <w:r w:rsidR="00C852D8">
        <w:rPr>
          <w:b/>
          <w:sz w:val="28"/>
          <w:szCs w:val="28"/>
          <w:lang w:val="uk-UA"/>
        </w:rPr>
        <w:t xml:space="preserve">     </w:t>
      </w:r>
      <w:r w:rsidR="005F1F4E" w:rsidRPr="00BB207C">
        <w:rPr>
          <w:b/>
          <w:sz w:val="28"/>
          <w:szCs w:val="28"/>
          <w:lang w:val="uk-UA"/>
        </w:rPr>
        <w:t xml:space="preserve">   </w:t>
      </w:r>
      <w:r w:rsidR="00B03811" w:rsidRPr="00BB207C">
        <w:rPr>
          <w:b/>
          <w:sz w:val="28"/>
          <w:szCs w:val="28"/>
          <w:lang w:val="uk-UA"/>
        </w:rPr>
        <w:t xml:space="preserve">  </w:t>
      </w:r>
      <w:r w:rsidR="005F1F4E" w:rsidRPr="00BB207C">
        <w:rPr>
          <w:b/>
          <w:sz w:val="28"/>
          <w:szCs w:val="28"/>
          <w:lang w:val="uk-UA"/>
        </w:rPr>
        <w:t xml:space="preserve">Володимир </w:t>
      </w:r>
      <w:r w:rsidRPr="00BB207C">
        <w:rPr>
          <w:b/>
          <w:sz w:val="28"/>
          <w:szCs w:val="28"/>
        </w:rPr>
        <w:t>П</w:t>
      </w:r>
      <w:r w:rsidR="005F1F4E" w:rsidRPr="00BB207C">
        <w:rPr>
          <w:b/>
          <w:sz w:val="28"/>
          <w:szCs w:val="28"/>
          <w:lang w:val="uk-UA"/>
        </w:rPr>
        <w:t>ІДКУРГАННИЙ</w:t>
      </w:r>
    </w:p>
    <w:p w14:paraId="4FF2CE24" w14:textId="77777777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36E7EE23" w14:textId="77777777" w:rsidR="00AB7450" w:rsidRDefault="00AB7450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18BC59A6" w14:textId="0CC80722" w:rsidR="00C852D8" w:rsidRDefault="00C852D8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76F4E622" w14:textId="20E4D85E" w:rsidR="00C852D8" w:rsidRDefault="00C852D8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064D62BF" w14:textId="77777777" w:rsidR="00C852D8" w:rsidRDefault="00C852D8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C750DC3" w14:textId="299D3997" w:rsidR="005F1F4E" w:rsidRPr="00554E46" w:rsidRDefault="00F32C6C" w:rsidP="00BB207C">
      <w:pPr>
        <w:tabs>
          <w:tab w:val="left" w:pos="1080"/>
        </w:tabs>
        <w:jc w:val="both"/>
        <w:rPr>
          <w:bCs/>
          <w:color w:val="FF0000"/>
          <w:lang w:val="uk-UA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</w:t>
      </w:r>
      <w:r w:rsidR="00AB7450">
        <w:rPr>
          <w:bCs/>
          <w:sz w:val="22"/>
          <w:szCs w:val="28"/>
          <w:lang w:val="uk-UA"/>
        </w:rPr>
        <w:t>9</w:t>
      </w:r>
      <w:r w:rsidR="000B7270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5F1F4E" w:rsidRPr="00554E46" w:rsidSect="00C852D8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6B0395B"/>
    <w:multiLevelType w:val="hybridMultilevel"/>
    <w:tmpl w:val="DC08AC20"/>
    <w:lvl w:ilvl="0" w:tplc="6D408C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B7270"/>
    <w:rsid w:val="000D29A9"/>
    <w:rsid w:val="000D750B"/>
    <w:rsid w:val="000D7B13"/>
    <w:rsid w:val="000E6DC2"/>
    <w:rsid w:val="000F17C2"/>
    <w:rsid w:val="00107DE8"/>
    <w:rsid w:val="00113D67"/>
    <w:rsid w:val="0012186D"/>
    <w:rsid w:val="00124FA0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1F0E83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244E5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970FD"/>
    <w:rsid w:val="004A02F1"/>
    <w:rsid w:val="004A5126"/>
    <w:rsid w:val="004B1DBD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16D8F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96739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7519"/>
    <w:rsid w:val="007528AA"/>
    <w:rsid w:val="007633C9"/>
    <w:rsid w:val="00764C7C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0129"/>
    <w:rsid w:val="008767A0"/>
    <w:rsid w:val="0088194D"/>
    <w:rsid w:val="00884AA6"/>
    <w:rsid w:val="0089450C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B7450"/>
    <w:rsid w:val="00AF3CBC"/>
    <w:rsid w:val="00B03811"/>
    <w:rsid w:val="00B0413B"/>
    <w:rsid w:val="00B07839"/>
    <w:rsid w:val="00B2083F"/>
    <w:rsid w:val="00B20BBF"/>
    <w:rsid w:val="00B513E9"/>
    <w:rsid w:val="00B564E2"/>
    <w:rsid w:val="00B667ED"/>
    <w:rsid w:val="00B66CF2"/>
    <w:rsid w:val="00B73155"/>
    <w:rsid w:val="00B75DA6"/>
    <w:rsid w:val="00B92ECB"/>
    <w:rsid w:val="00BB207C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52D8"/>
    <w:rsid w:val="00C87495"/>
    <w:rsid w:val="00CA5A1F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3714"/>
    <w:rsid w:val="00DA7994"/>
    <w:rsid w:val="00DB1744"/>
    <w:rsid w:val="00DB5929"/>
    <w:rsid w:val="00DD1999"/>
    <w:rsid w:val="00DF63C2"/>
    <w:rsid w:val="00E00AED"/>
    <w:rsid w:val="00E04EF9"/>
    <w:rsid w:val="00E15F53"/>
    <w:rsid w:val="00E31B30"/>
    <w:rsid w:val="00E44275"/>
    <w:rsid w:val="00E45708"/>
    <w:rsid w:val="00E60E75"/>
    <w:rsid w:val="00E67B1A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4FA3"/>
    <w:rsid w:val="00EE646D"/>
    <w:rsid w:val="00EE6927"/>
    <w:rsid w:val="00F07F6C"/>
    <w:rsid w:val="00F228C6"/>
    <w:rsid w:val="00F32C6C"/>
    <w:rsid w:val="00F35334"/>
    <w:rsid w:val="00F4319C"/>
    <w:rsid w:val="00F44BD0"/>
    <w:rsid w:val="00F52551"/>
    <w:rsid w:val="00F71990"/>
    <w:rsid w:val="00F81A24"/>
    <w:rsid w:val="00FA22B8"/>
    <w:rsid w:val="00FC01BD"/>
    <w:rsid w:val="00FC2F5E"/>
    <w:rsid w:val="00FC60DC"/>
    <w:rsid w:val="00FC6BF3"/>
    <w:rsid w:val="00FC7451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0D57671A-4CE7-4E2A-9104-C949297C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BB2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6CFD6-69D1-435B-AF0D-A265690BC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2022-10-19T05:22:00Z</cp:lastPrinted>
  <dcterms:created xsi:type="dcterms:W3CDTF">2021-12-30T14:37:00Z</dcterms:created>
  <dcterms:modified xsi:type="dcterms:W3CDTF">2022-10-19T05:22:00Z</dcterms:modified>
</cp:coreProperties>
</file>